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32" w:rsidRPr="00882778" w:rsidRDefault="00D37D32" w:rsidP="00D37D32">
      <w:pPr>
        <w:widowControl/>
        <w:suppressAutoHyphens w:val="0"/>
        <w:overflowPunct/>
        <w:autoSpaceDE/>
        <w:autoSpaceDN/>
        <w:adjustRightInd/>
        <w:spacing w:before="130" w:line="260" w:lineRule="exact"/>
        <w:ind w:firstLine="539"/>
        <w:jc w:val="right"/>
        <w:textAlignment w:val="auto"/>
        <w:rPr>
          <w:rFonts w:ascii="Cambria" w:hAnsi="Cambria"/>
          <w:sz w:val="19"/>
          <w:szCs w:val="28"/>
          <w:lang w:val="lv-LV" w:eastAsia="lv-LV"/>
        </w:rPr>
      </w:pPr>
      <w:bookmarkStart w:id="0" w:name="_GoBack"/>
      <w:bookmarkEnd w:id="0"/>
      <w:r w:rsidRPr="00882778">
        <w:rPr>
          <w:rFonts w:ascii="Cambria" w:hAnsi="Cambria"/>
          <w:sz w:val="19"/>
          <w:szCs w:val="28"/>
          <w:lang w:val="lv-LV" w:eastAsia="lv-LV"/>
        </w:rPr>
        <w:t>9. pielikums</w:t>
      </w:r>
      <w:r>
        <w:rPr>
          <w:rFonts w:ascii="Cambria" w:hAnsi="Cambria"/>
          <w:sz w:val="19"/>
          <w:szCs w:val="28"/>
          <w:lang w:val="lv-LV" w:eastAsia="lv-LV"/>
        </w:rPr>
        <w:br/>
      </w:r>
      <w:r w:rsidRPr="00882778">
        <w:rPr>
          <w:rFonts w:ascii="Cambria" w:hAnsi="Cambria"/>
          <w:sz w:val="19"/>
          <w:szCs w:val="28"/>
          <w:lang w:val="lv-LV" w:eastAsia="lv-LV"/>
        </w:rPr>
        <w:t>Ministru kabineta</w:t>
      </w:r>
      <w:r>
        <w:rPr>
          <w:rFonts w:ascii="Cambria" w:hAnsi="Cambria"/>
          <w:sz w:val="19"/>
          <w:szCs w:val="28"/>
          <w:lang w:val="lv-LV" w:eastAsia="lv-LV"/>
        </w:rPr>
        <w:br/>
      </w:r>
      <w:r w:rsidRPr="00882778">
        <w:rPr>
          <w:rFonts w:ascii="Cambria" w:hAnsi="Cambria"/>
          <w:sz w:val="19"/>
          <w:szCs w:val="28"/>
          <w:lang w:val="lv-LV" w:eastAsia="lv-LV"/>
        </w:rPr>
        <w:t>2006. gada 31. oktobra</w:t>
      </w:r>
      <w:r>
        <w:rPr>
          <w:rFonts w:ascii="Cambria" w:hAnsi="Cambria"/>
          <w:sz w:val="19"/>
          <w:szCs w:val="28"/>
          <w:lang w:val="lv-LV" w:eastAsia="lv-LV"/>
        </w:rPr>
        <w:br/>
      </w:r>
      <w:r w:rsidRPr="00882778">
        <w:rPr>
          <w:rFonts w:ascii="Cambria" w:hAnsi="Cambria"/>
          <w:sz w:val="19"/>
          <w:szCs w:val="28"/>
          <w:lang w:val="lv-LV" w:eastAsia="lv-LV"/>
        </w:rPr>
        <w:t>noteikumiem Nr. 898</w:t>
      </w:r>
    </w:p>
    <w:p w:rsidR="00D37D32" w:rsidRPr="00882778" w:rsidRDefault="00D37D32" w:rsidP="00D37D32">
      <w:pPr>
        <w:widowControl/>
        <w:suppressAutoHyphens w:val="0"/>
        <w:overflowPunct/>
        <w:autoSpaceDE/>
        <w:autoSpaceDN/>
        <w:adjustRightInd/>
        <w:spacing w:before="130" w:line="260" w:lineRule="exact"/>
        <w:ind w:firstLine="539"/>
        <w:jc w:val="right"/>
        <w:textAlignment w:val="auto"/>
        <w:rPr>
          <w:rFonts w:ascii="Cambria" w:hAnsi="Cambria"/>
          <w:sz w:val="19"/>
          <w:szCs w:val="28"/>
          <w:lang w:val="lv-LV" w:eastAsia="lv-LV"/>
        </w:rPr>
      </w:pPr>
      <w:r w:rsidRPr="00882778">
        <w:rPr>
          <w:rFonts w:ascii="Cambria" w:hAnsi="Cambria"/>
          <w:sz w:val="19"/>
          <w:szCs w:val="28"/>
          <w:lang w:val="lv-LV" w:eastAsia="lv-LV"/>
        </w:rPr>
        <w:t>__________________ zemesgrāmatu nodaļai</w:t>
      </w:r>
    </w:p>
    <w:p w:rsidR="00D37D32" w:rsidRPr="00D37D32" w:rsidRDefault="00D37D32" w:rsidP="00D37D32">
      <w:pPr>
        <w:rPr>
          <w:i/>
        </w:rPr>
      </w:pPr>
      <w:r w:rsidRPr="00D37D32">
        <w:rPr>
          <w:i/>
        </w:rPr>
        <w:t>(</w:t>
      </w:r>
      <w:r>
        <w:rPr>
          <w:i/>
        </w:rPr>
        <w:t>Pielikums</w:t>
      </w:r>
      <w:r w:rsidRPr="00D37D32">
        <w:rPr>
          <w:i/>
        </w:rPr>
        <w:t>MK 13.12.2016. noteikumuNr. 783 redakcijā)</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8"/>
          <w:lang w:val="lv-LV" w:eastAsia="lv-LV"/>
        </w:rPr>
      </w:pPr>
    </w:p>
    <w:p w:rsidR="00D37D32" w:rsidRPr="00882778" w:rsidRDefault="00D37D32" w:rsidP="00D37D32">
      <w:pPr>
        <w:widowControl/>
        <w:suppressAutoHyphens w:val="0"/>
        <w:overflowPunct/>
        <w:autoSpaceDE/>
        <w:autoSpaceDN/>
        <w:adjustRightInd/>
        <w:spacing w:before="130" w:line="260" w:lineRule="exact"/>
        <w:jc w:val="center"/>
        <w:textAlignment w:val="auto"/>
        <w:rPr>
          <w:rFonts w:ascii="Cambria" w:hAnsi="Cambria"/>
          <w:sz w:val="19"/>
          <w:szCs w:val="28"/>
          <w:lang w:val="lv-LV" w:eastAsia="lv-LV"/>
        </w:rPr>
      </w:pPr>
      <w:r w:rsidRPr="00882778">
        <w:rPr>
          <w:rFonts w:ascii="Cambria" w:hAnsi="Cambria"/>
          <w:b/>
          <w:bCs/>
          <w:sz w:val="19"/>
          <w:szCs w:val="28"/>
          <w:lang w:val="lv-LV" w:eastAsia="lv-LV"/>
        </w:rPr>
        <w:t>Nostiprinājuma lūgums</w:t>
      </w:r>
      <w:r w:rsidRPr="00882778">
        <w:rPr>
          <w:rFonts w:ascii="Cambria" w:hAnsi="Cambria"/>
          <w:b/>
          <w:bCs/>
          <w:sz w:val="19"/>
          <w:szCs w:val="28"/>
          <w:lang w:val="lv-LV" w:eastAsia="lv-LV"/>
        </w:rPr>
        <w:br/>
        <w:t>apbūves tiesības ierakstīšanai, pārgrozīšanai vai dzēšanai</w:t>
      </w:r>
      <w:r w:rsidRPr="00882778">
        <w:rPr>
          <w:rFonts w:ascii="Cambria" w:hAnsi="Cambria"/>
          <w:b/>
          <w:bCs/>
          <w:sz w:val="19"/>
          <w:szCs w:val="28"/>
          <w:lang w:val="lv-LV" w:eastAsia="lv-LV"/>
        </w:rPr>
        <w:br/>
      </w:r>
      <w:r w:rsidRPr="00882778">
        <w:rPr>
          <w:rFonts w:ascii="Cambria" w:hAnsi="Cambria"/>
          <w:sz w:val="19"/>
          <w:szCs w:val="28"/>
          <w:lang w:val="lv-LV" w:eastAsia="lv-LV"/>
        </w:rPr>
        <w:t>(</w:t>
      </w:r>
      <w:r w:rsidRPr="00882778">
        <w:rPr>
          <w:rFonts w:ascii="Cambria" w:hAnsi="Cambria"/>
          <w:i/>
          <w:iCs/>
          <w:sz w:val="19"/>
          <w:szCs w:val="28"/>
          <w:lang w:val="lv-LV" w:eastAsia="lv-LV"/>
        </w:rPr>
        <w:t>pasvītrot vajadzīgo</w:t>
      </w:r>
      <w:r w:rsidRPr="00882778">
        <w:rPr>
          <w:rFonts w:ascii="Cambria" w:hAnsi="Cambria"/>
          <w:sz w:val="19"/>
          <w:szCs w:val="28"/>
          <w:lang w:val="lv-LV" w:eastAsia="lv-LV"/>
        </w:rPr>
        <w:t>)</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1. Īpašnieks</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Vārds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Uzvārds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Personas kods*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Juridiskās personas pilns nosaukums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Vienotais reģistrācijas numurs**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b/>
                <w:sz w:val="19"/>
                <w:szCs w:val="28"/>
                <w:lang w:val="lv-LV" w:eastAsia="lv-LV"/>
              </w:rPr>
            </w:pPr>
            <w:r w:rsidRPr="005A258B">
              <w:rPr>
                <w:rFonts w:ascii="Cambria" w:hAnsi="Cambria"/>
                <w:sz w:val="19"/>
                <w:szCs w:val="28"/>
                <w:lang w:val="lv-LV" w:eastAsia="lv-LV"/>
              </w:rPr>
              <w:t>Adrese***</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Īpašuma tiesība daļās no īpašuma</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Kontaktinformācija (tālruņa numurs vai elektroniskā pasta adrese)</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5A258B"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5A258B">
        <w:rPr>
          <w:rFonts w:ascii="Cambria" w:hAnsi="Cambria"/>
          <w:sz w:val="17"/>
          <w:szCs w:val="17"/>
          <w:lang w:val="lv-LV" w:eastAsia="lv-LV"/>
        </w:rPr>
        <w:t>Piezīmes.</w:t>
      </w:r>
    </w:p>
    <w:p w:rsidR="00D37D32" w:rsidRPr="005A258B"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5A258B">
        <w:rPr>
          <w:rFonts w:ascii="Cambria" w:hAnsi="Cambria"/>
          <w:sz w:val="17"/>
          <w:szCs w:val="17"/>
          <w:lang w:val="lv-LV" w:eastAsia="lv-LV"/>
        </w:rPr>
        <w:t>1. * Pilsonības un migrācijas lietu pārvaldes piešķirtais personas kods, bet, ja tāda nav, dzimšanas vieta u</w:t>
      </w:r>
      <w:r w:rsidRPr="005A258B">
        <w:rPr>
          <w:rFonts w:ascii="Cambria" w:hAnsi="Cambria"/>
          <w:bCs/>
          <w:sz w:val="17"/>
          <w:szCs w:val="17"/>
          <w:lang w:val="lv-LV" w:eastAsia="lv-LV"/>
        </w:rPr>
        <w:t>n</w:t>
      </w:r>
      <w:r w:rsidRPr="005A258B">
        <w:rPr>
          <w:rFonts w:ascii="Cambria" w:hAnsi="Cambria"/>
          <w:sz w:val="17"/>
          <w:szCs w:val="17"/>
          <w:lang w:val="lv-LV" w:eastAsia="lv-LV"/>
        </w:rPr>
        <w:t xml:space="preserve"> datums.</w:t>
      </w:r>
    </w:p>
    <w:p w:rsidR="00D37D32" w:rsidRPr="005A258B"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5A258B">
        <w:rPr>
          <w:rFonts w:ascii="Cambria" w:hAnsi="Cambria"/>
          <w:sz w:val="17"/>
          <w:szCs w:val="17"/>
          <w:lang w:val="lv-LV" w:eastAsia="lv-LV"/>
        </w:rPr>
        <w:t>2. ** Norāda vienoto reģistrācijas numuru, bet, ja tāda nav, reģistrācijas vietas valsti un attiecīgās valsts reģistrācijas numuru.</w:t>
      </w:r>
    </w:p>
    <w:p w:rsidR="00D37D32" w:rsidRPr="005A258B"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5A258B">
        <w:rPr>
          <w:rFonts w:ascii="Cambria" w:hAnsi="Cambria"/>
          <w:sz w:val="17"/>
          <w:szCs w:val="17"/>
          <w:lang w:val="lv-LV" w:eastAsia="lv-LV"/>
        </w:rPr>
        <w:t>3. *** Deklarētā dzīvesvieta, faktiskā dzīvesvieta, juridiskā adrese vai cita adrese pēc apgrūtinātā zemes īpašuma īpašnieka izvēles.</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2. Apbūves tiesīgais</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Vārds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Uzvārds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Personas kods*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Juridiskās personas pilns nosaukums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Vienotais reģistrācijas numurs**</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b/>
                <w:sz w:val="19"/>
                <w:szCs w:val="28"/>
                <w:lang w:val="lv-LV" w:eastAsia="lv-LV"/>
              </w:rPr>
            </w:pPr>
            <w:r w:rsidRPr="005A258B">
              <w:rPr>
                <w:rFonts w:ascii="Cambria" w:hAnsi="Cambria"/>
                <w:sz w:val="19"/>
                <w:szCs w:val="28"/>
                <w:lang w:val="lv-LV" w:eastAsia="lv-LV"/>
              </w:rPr>
              <w:t>Adrese***</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4"/>
                <w:lang w:val="lv-LV" w:eastAsia="lv-LV"/>
              </w:rPr>
              <w:t>Piederošā apbūves tiesības domājamā daļa****</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5A258B" w:rsidTr="0077462C">
        <w:tc>
          <w:tcPr>
            <w:tcW w:w="2190" w:type="pct"/>
            <w:shd w:val="clear" w:color="auto" w:fill="FFFFFF"/>
            <w:hideMark/>
          </w:tcPr>
          <w:p w:rsidR="00D37D32" w:rsidRPr="005A258B"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5A258B">
              <w:rPr>
                <w:rFonts w:ascii="Cambria" w:hAnsi="Cambria"/>
                <w:sz w:val="19"/>
                <w:szCs w:val="28"/>
                <w:lang w:val="lv-LV" w:eastAsia="lv-LV"/>
              </w:rPr>
              <w:t>Kontaktinformācija (tālruņa numurs vai elektroniskā pasta adrese)</w:t>
            </w:r>
          </w:p>
        </w:tc>
        <w:tc>
          <w:tcPr>
            <w:tcW w:w="2810" w:type="pct"/>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B60DA6"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B60DA6">
        <w:rPr>
          <w:rFonts w:ascii="Cambria" w:hAnsi="Cambria"/>
          <w:sz w:val="17"/>
          <w:szCs w:val="17"/>
          <w:lang w:val="lv-LV" w:eastAsia="lv-LV"/>
        </w:rPr>
        <w:t>Piezīmes.</w:t>
      </w:r>
    </w:p>
    <w:p w:rsidR="00D37D32" w:rsidRPr="00B60DA6"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B60DA6">
        <w:rPr>
          <w:rFonts w:ascii="Cambria" w:hAnsi="Cambria"/>
          <w:sz w:val="17"/>
          <w:szCs w:val="17"/>
          <w:lang w:val="lv-LV" w:eastAsia="lv-LV"/>
        </w:rPr>
        <w:t>1. * Pilsonības un migrācijas lietu pārvaldes piešķirtais personas kods, bet, ja tāda nav, dzimšanas vieta u</w:t>
      </w:r>
      <w:r w:rsidRPr="00B60DA6">
        <w:rPr>
          <w:rFonts w:ascii="Cambria" w:hAnsi="Cambria"/>
          <w:bCs/>
          <w:sz w:val="17"/>
          <w:szCs w:val="17"/>
          <w:lang w:val="lv-LV" w:eastAsia="lv-LV"/>
        </w:rPr>
        <w:t>n</w:t>
      </w:r>
      <w:r w:rsidRPr="00B60DA6">
        <w:rPr>
          <w:rFonts w:ascii="Cambria" w:hAnsi="Cambria"/>
          <w:sz w:val="17"/>
          <w:szCs w:val="17"/>
          <w:lang w:val="lv-LV" w:eastAsia="lv-LV"/>
        </w:rPr>
        <w:t xml:space="preserve"> datums.</w:t>
      </w:r>
    </w:p>
    <w:p w:rsidR="00D37D32" w:rsidRPr="00B60DA6"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B60DA6">
        <w:rPr>
          <w:rFonts w:ascii="Cambria" w:hAnsi="Cambria"/>
          <w:sz w:val="17"/>
          <w:szCs w:val="17"/>
          <w:lang w:val="lv-LV" w:eastAsia="lv-LV"/>
        </w:rPr>
        <w:t>2. ** Norāda vienoto reģistrācijas numuru, bet, ja tāda nav, reģistrācijas vietas valsti un attiecīgās valsts reģistrācijas numuru.</w:t>
      </w:r>
    </w:p>
    <w:p w:rsidR="00D37D32" w:rsidRPr="00B60DA6"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B60DA6">
        <w:rPr>
          <w:rFonts w:ascii="Cambria" w:hAnsi="Cambria"/>
          <w:sz w:val="17"/>
          <w:szCs w:val="17"/>
          <w:lang w:val="lv-LV" w:eastAsia="lv-LV"/>
        </w:rPr>
        <w:t>3. *** Deklarētā dzīvesvieta, faktiskā dzīvesvieta, juridiskā adrese vai cita adrese pēc apbūves tiesīgā izvēles.</w:t>
      </w:r>
    </w:p>
    <w:p w:rsidR="00D37D32" w:rsidRPr="00B60DA6"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7"/>
          <w:szCs w:val="17"/>
          <w:lang w:val="lv-LV" w:eastAsia="lv-LV"/>
        </w:rPr>
      </w:pPr>
      <w:r w:rsidRPr="00B60DA6">
        <w:rPr>
          <w:rFonts w:ascii="Cambria" w:hAnsi="Cambria"/>
          <w:sz w:val="17"/>
          <w:szCs w:val="17"/>
          <w:lang w:val="lv-LV" w:eastAsia="lv-LV"/>
        </w:rPr>
        <w:t>4. **** Ja ir kopīpašums, norāda katram kopīpašniekam piederošo domājamo daļu.</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textAlignment w:val="auto"/>
        <w:rPr>
          <w:rFonts w:ascii="Cambria" w:hAnsi="Cambria"/>
          <w:sz w:val="19"/>
          <w:szCs w:val="24"/>
          <w:lang w:val="lv-LV" w:eastAsia="lv-LV"/>
        </w:rPr>
      </w:pPr>
      <w:r w:rsidRPr="00882778">
        <w:rPr>
          <w:rFonts w:ascii="Cambria" w:hAnsi="Cambria"/>
          <w:sz w:val="19"/>
          <w:szCs w:val="24"/>
          <w:lang w:val="lv-LV" w:eastAsia="lv-LV"/>
        </w:rPr>
        <w:t>3.</w:t>
      </w:r>
      <w:r w:rsidRPr="00882778">
        <w:rPr>
          <w:rFonts w:ascii="Cambria" w:hAnsi="Cambria"/>
          <w:b/>
          <w:sz w:val="19"/>
          <w:szCs w:val="24"/>
          <w:lang w:val="lv-LV" w:eastAsia="lv-LV"/>
        </w:rPr>
        <w:t> </w:t>
      </w:r>
      <w:r w:rsidRPr="00882778">
        <w:rPr>
          <w:rFonts w:ascii="Cambria" w:hAnsi="Cambria"/>
          <w:sz w:val="19"/>
          <w:szCs w:val="24"/>
          <w:lang w:val="lv-LV" w:eastAsia="lv-LV"/>
        </w:rPr>
        <w:t xml:space="preserve">Apbūves tiesības ierakstīšanas nosacījumi </w:t>
      </w:r>
    </w:p>
    <w:p w:rsidR="00D37D32" w:rsidRPr="00882778" w:rsidRDefault="00D37D32" w:rsidP="00D37D32">
      <w:pPr>
        <w:widowControl/>
        <w:suppressAutoHyphens w:val="0"/>
        <w:overflowPunct/>
        <w:autoSpaceDE/>
        <w:autoSpaceDN/>
        <w:adjustRightInd/>
        <w:spacing w:before="130" w:line="260" w:lineRule="exact"/>
        <w:ind w:firstLine="539"/>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djustRightInd/>
        <w:spacing w:before="130" w:line="260" w:lineRule="exact"/>
        <w:ind w:firstLine="539"/>
        <w:jc w:val="both"/>
        <w:rPr>
          <w:rFonts w:ascii="Cambria" w:hAnsi="Cambria"/>
          <w:sz w:val="19"/>
          <w:szCs w:val="24"/>
          <w:lang w:val="lv-LV" w:eastAsia="lv-LV"/>
        </w:rPr>
      </w:pPr>
      <w:r w:rsidRPr="00882778">
        <w:rPr>
          <w:rFonts w:ascii="Cambria" w:hAnsi="Cambria"/>
          <w:sz w:val="19"/>
          <w:szCs w:val="24"/>
          <w:lang w:val="lv-LV" w:eastAsia="lv-LV"/>
        </w:rPr>
        <w:t>3.1. apgrūtinātais nekustamais īpašums</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B60DA6" w:rsidTr="0077462C">
        <w:tc>
          <w:tcPr>
            <w:tcW w:w="2190" w:type="pct"/>
            <w:shd w:val="clear" w:color="auto" w:fill="FFFFFF"/>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8"/>
                <w:lang w:val="lv-LV" w:eastAsia="lv-LV"/>
              </w:rPr>
              <w:t>Nosaukums vai atrašanās vieta</w:t>
            </w:r>
          </w:p>
        </w:tc>
        <w:tc>
          <w:tcPr>
            <w:tcW w:w="2810" w:type="pct"/>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8"/>
                <w:lang w:val="lv-LV" w:eastAsia="lv-LV"/>
              </w:rPr>
              <w:t>Zemesgrāmata</w:t>
            </w:r>
          </w:p>
        </w:tc>
        <w:tc>
          <w:tcPr>
            <w:tcW w:w="2810" w:type="pct"/>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8"/>
                <w:lang w:val="lv-LV" w:eastAsia="lv-LV"/>
              </w:rPr>
              <w:t>Nodalījuma numurs</w:t>
            </w:r>
          </w:p>
        </w:tc>
        <w:tc>
          <w:tcPr>
            <w:tcW w:w="2810" w:type="pct"/>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8"/>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3.2. nostiprināmās tiesības nosacījumi</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B60DA6">
              <w:rPr>
                <w:rFonts w:ascii="Cambria" w:hAnsi="Cambria"/>
                <w:sz w:val="19"/>
                <w:szCs w:val="24"/>
                <w:lang w:val="lv-LV"/>
              </w:rPr>
              <w:t>Zemes vienības vai zemes vienības daļas, uz kuru attiecas apbūves tiesība, kadastra apzīmējums</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B60DA6">
              <w:rPr>
                <w:rFonts w:ascii="Cambria" w:hAnsi="Cambria"/>
                <w:sz w:val="19"/>
                <w:szCs w:val="24"/>
                <w:lang w:val="lv-LV"/>
              </w:rPr>
              <w:t>Zemes vienības vai zemes vienības daļas, uz kuru attiecas apbūves tiesība, platība</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4"/>
                <w:lang w:val="lv-LV"/>
              </w:rPr>
              <w:t>Apbūves tiesības termiņš</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4"/>
                <w:lang w:val="lv-LV"/>
              </w:rPr>
              <w:t>Apbūves tiesīgais</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djustRightInd/>
        <w:spacing w:before="130" w:line="260" w:lineRule="exact"/>
        <w:ind w:firstLine="539"/>
        <w:jc w:val="both"/>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 xml:space="preserve">4. Apbūves tiesības ierakstīšanai atvērt atsevišķu zemesgrāmatas nodalījumu. </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Apbūves tiesības nosacījumi</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B60DA6">
              <w:rPr>
                <w:rFonts w:ascii="Cambria" w:hAnsi="Cambria"/>
                <w:sz w:val="19"/>
                <w:szCs w:val="24"/>
                <w:lang w:val="lv-LV"/>
              </w:rPr>
              <w:t>Zemes vienības vai zemes vienības daļas, uz kuru attiecas apbūves tiesība, kadastra apzīmējums</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textAlignment w:val="auto"/>
              <w:rPr>
                <w:rFonts w:ascii="Cambria" w:hAnsi="Cambria"/>
                <w:sz w:val="19"/>
                <w:szCs w:val="28"/>
                <w:lang w:val="lv-LV" w:eastAsia="lv-LV"/>
              </w:rPr>
            </w:pPr>
            <w:r w:rsidRPr="00B60DA6">
              <w:rPr>
                <w:rFonts w:ascii="Cambria" w:hAnsi="Cambria"/>
                <w:sz w:val="19"/>
                <w:szCs w:val="24"/>
                <w:lang w:val="lv-LV"/>
              </w:rPr>
              <w:t>Zemes vienības vai zemes vienības daļas, uz kuru attiecas apbūves tiesība, platība</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4"/>
                <w:lang w:val="lv-LV"/>
              </w:rPr>
              <w:t>Apbūves tiesības termiņš</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4"/>
                <w:lang w:val="lv-LV"/>
              </w:rPr>
              <w:t>Apgrūtinātā zemes gabala īpašnieks</w:t>
            </w:r>
          </w:p>
        </w:tc>
        <w:tc>
          <w:tcPr>
            <w:tcW w:w="2810" w:type="pct"/>
            <w:shd w:val="clear" w:color="auto" w:fill="auto"/>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5. Apbūves tiesības pārgrozīšana vai dzēšana</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16"/>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 xml:space="preserve">5.1. apbūves tiesības nodalījums </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24"/>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99"/>
        <w:gridCol w:w="5132"/>
      </w:tblGrid>
      <w:tr w:rsidR="00D37D32" w:rsidRPr="00B60DA6" w:rsidTr="0077462C">
        <w:tc>
          <w:tcPr>
            <w:tcW w:w="2190" w:type="pct"/>
            <w:shd w:val="clear" w:color="auto" w:fill="FFFFFF"/>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8"/>
                <w:lang w:val="lv-LV" w:eastAsia="lv-LV"/>
              </w:rPr>
              <w:t>Zemesgrāmata</w:t>
            </w:r>
          </w:p>
        </w:tc>
        <w:tc>
          <w:tcPr>
            <w:tcW w:w="2810" w:type="pct"/>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B60DA6" w:rsidTr="0077462C">
        <w:tc>
          <w:tcPr>
            <w:tcW w:w="2190" w:type="pct"/>
            <w:shd w:val="clear" w:color="auto" w:fill="FFFFFF"/>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B60DA6">
              <w:rPr>
                <w:rFonts w:ascii="Cambria" w:hAnsi="Cambria"/>
                <w:sz w:val="19"/>
                <w:szCs w:val="28"/>
                <w:lang w:val="lv-LV" w:eastAsia="lv-LV"/>
              </w:rPr>
              <w:t>Nodalījuma numurs</w:t>
            </w:r>
          </w:p>
        </w:tc>
        <w:tc>
          <w:tcPr>
            <w:tcW w:w="2810" w:type="pct"/>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pStyle w:val="NormalWeb"/>
        <w:spacing w:before="130" w:beforeAutospacing="0" w:after="0" w:afterAutospacing="0" w:line="260" w:lineRule="exact"/>
        <w:ind w:firstLine="539"/>
        <w:jc w:val="both"/>
        <w:rPr>
          <w:rFonts w:ascii="Cambria" w:hAnsi="Cambria"/>
          <w:sz w:val="19"/>
          <w:lang w:val="lv-LV"/>
        </w:rPr>
      </w:pPr>
      <w:r w:rsidRPr="00882778">
        <w:rPr>
          <w:rFonts w:ascii="Cambria" w:hAnsi="Cambria"/>
          <w:sz w:val="19"/>
          <w:lang w:val="lv-LV" w:eastAsia="lv-LV"/>
        </w:rPr>
        <w:t>5.2. apbūves t</w:t>
      </w:r>
      <w:r w:rsidRPr="00882778">
        <w:rPr>
          <w:rFonts w:ascii="Cambria" w:hAnsi="Cambria"/>
          <w:sz w:val="19"/>
          <w:lang w:val="lv-LV"/>
        </w:rPr>
        <w:t xml:space="preserve">iesības pārgrozīšanas/dzēšanas nosacījumi </w:t>
      </w:r>
      <w:r w:rsidRPr="00EA3095">
        <w:rPr>
          <w:rFonts w:ascii="Cambria" w:hAnsi="Cambria"/>
          <w:sz w:val="17"/>
          <w:szCs w:val="17"/>
          <w:lang w:val="lv-LV"/>
        </w:rPr>
        <w:t>(</w:t>
      </w:r>
      <w:r w:rsidRPr="00EA3095">
        <w:rPr>
          <w:rFonts w:ascii="Cambria" w:hAnsi="Cambria"/>
          <w:i/>
          <w:sz w:val="17"/>
          <w:szCs w:val="17"/>
          <w:lang w:val="lv-LV"/>
        </w:rPr>
        <w:t>lūdzot tiesības pārgrozīšanu, tā atbilstoši Zemesgrāmatu likuma 47. panta trešajai daļai jāizsaka jaunā redakcijā</w:t>
      </w:r>
      <w:r w:rsidRPr="00EA3095">
        <w:rPr>
          <w:rFonts w:ascii="Cambria" w:hAnsi="Cambria"/>
          <w:sz w:val="17"/>
          <w:szCs w:val="17"/>
          <w:lang w:val="lv-LV"/>
        </w:rPr>
        <w:t>)</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131"/>
      </w:tblGrid>
      <w:tr w:rsidR="00D37D32" w:rsidRPr="0053631F" w:rsidTr="0077462C">
        <w:tc>
          <w:tcPr>
            <w:tcW w:w="0" w:type="auto"/>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spacing w:before="130" w:line="260" w:lineRule="exact"/>
        <w:ind w:firstLine="539"/>
        <w:jc w:val="both"/>
        <w:rPr>
          <w:rFonts w:ascii="Cambria" w:hAnsi="Cambria"/>
          <w:bCs/>
          <w:i/>
          <w:sz w:val="19"/>
          <w:szCs w:val="24"/>
        </w:rPr>
      </w:pPr>
      <w:r w:rsidRPr="00882778">
        <w:rPr>
          <w:rFonts w:ascii="Cambria" w:hAnsi="Cambria"/>
          <w:sz w:val="19"/>
          <w:szCs w:val="24"/>
          <w:lang w:val="lv-LV"/>
        </w:rPr>
        <w:t>6</w:t>
      </w:r>
      <w:r w:rsidRPr="00882778">
        <w:rPr>
          <w:rFonts w:ascii="Cambria" w:hAnsi="Cambria"/>
          <w:sz w:val="19"/>
          <w:szCs w:val="24"/>
        </w:rPr>
        <w:t>. </w:t>
      </w:r>
      <w:r w:rsidRPr="00882778">
        <w:rPr>
          <w:rFonts w:ascii="Cambria" w:hAnsi="Cambria"/>
          <w:bCs/>
          <w:sz w:val="19"/>
          <w:szCs w:val="24"/>
          <w:lang w:val="lv-LV"/>
        </w:rPr>
        <w:t xml:space="preserve">Papildu nosacījumi </w:t>
      </w:r>
      <w:r w:rsidRPr="00EA3095">
        <w:rPr>
          <w:rFonts w:ascii="Cambria" w:hAnsi="Cambria"/>
          <w:bCs/>
          <w:sz w:val="17"/>
          <w:szCs w:val="17"/>
          <w:lang w:val="lv-LV"/>
        </w:rPr>
        <w:t>(</w:t>
      </w:r>
      <w:r w:rsidRPr="00EA3095">
        <w:rPr>
          <w:rFonts w:ascii="Cambria" w:hAnsi="Cambria"/>
          <w:bCs/>
          <w:i/>
          <w:sz w:val="17"/>
          <w:szCs w:val="17"/>
          <w:lang w:val="lv-LV"/>
        </w:rPr>
        <w:t>piemēram, pilnvarojumi, apliecinājumi</w:t>
      </w:r>
      <w:r w:rsidRPr="00EA3095">
        <w:rPr>
          <w:rFonts w:ascii="Cambria" w:hAnsi="Cambria"/>
          <w:bCs/>
          <w:sz w:val="17"/>
          <w:szCs w:val="17"/>
          <w:lang w:val="lv-LV"/>
        </w:rPr>
        <w:t>)</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131"/>
      </w:tblGrid>
      <w:tr w:rsidR="00D37D32" w:rsidRPr="00B60DA6" w:rsidTr="0077462C">
        <w:tc>
          <w:tcPr>
            <w:tcW w:w="0" w:type="auto"/>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7.</w:t>
      </w:r>
      <w:r w:rsidRPr="00882778">
        <w:rPr>
          <w:rFonts w:ascii="Cambria" w:hAnsi="Cambria"/>
          <w:b/>
          <w:sz w:val="19"/>
          <w:szCs w:val="24"/>
          <w:lang w:val="lv-LV" w:eastAsia="lv-LV"/>
        </w:rPr>
        <w:t> </w:t>
      </w:r>
      <w:r w:rsidRPr="00882778">
        <w:rPr>
          <w:rFonts w:ascii="Cambria" w:hAnsi="Cambria"/>
          <w:sz w:val="19"/>
          <w:szCs w:val="24"/>
          <w:lang w:val="lv-LV" w:eastAsia="lv-LV"/>
        </w:rPr>
        <w:t>Apbūves tiesības izbeigšana, notekot tās termiņam</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rPr>
        <w:t>Ievērojot Zemesgrāmatu likuma 55.</w:t>
      </w:r>
      <w:r w:rsidRPr="00882778">
        <w:rPr>
          <w:rFonts w:ascii="Cambria" w:hAnsi="Cambria"/>
          <w:sz w:val="19"/>
          <w:szCs w:val="24"/>
          <w:vertAlign w:val="superscript"/>
          <w:lang w:val="lv-LV"/>
        </w:rPr>
        <w:t>3</w:t>
      </w:r>
      <w:r w:rsidRPr="00882778">
        <w:rPr>
          <w:rFonts w:ascii="Cambria" w:hAnsi="Cambria"/>
          <w:sz w:val="19"/>
          <w:szCs w:val="24"/>
          <w:lang w:val="lv-LV"/>
        </w:rPr>
        <w:t> panta otro daļu, saskaņā ar Civillikuma 1129.</w:t>
      </w:r>
      <w:r w:rsidRPr="00882778">
        <w:rPr>
          <w:rFonts w:ascii="Cambria" w:hAnsi="Cambria"/>
          <w:sz w:val="19"/>
          <w:szCs w:val="24"/>
          <w:vertAlign w:val="superscript"/>
          <w:lang w:val="lv-LV"/>
        </w:rPr>
        <w:t>7 </w:t>
      </w:r>
      <w:r w:rsidRPr="00882778">
        <w:rPr>
          <w:rFonts w:ascii="Cambria" w:hAnsi="Cambria"/>
          <w:sz w:val="19"/>
          <w:szCs w:val="24"/>
          <w:lang w:val="lv-LV"/>
        </w:rPr>
        <w:t>panta pirmo daļu notekot apbūves tiesības termiņam, lūdzu dzēst</w:t>
      </w:r>
      <w:r w:rsidRPr="00882778">
        <w:rPr>
          <w:rFonts w:ascii="Cambria" w:hAnsi="Cambria"/>
          <w:sz w:val="19"/>
          <w:szCs w:val="24"/>
          <w:lang w:val="lv-LV" w:eastAsia="lv-LV"/>
        </w:rPr>
        <w:t xml:space="preserve"> apbūves tiesību, uz tās pamata uzcelto ēku (būvi) </w:t>
      </w:r>
      <w:r w:rsidRPr="00882778">
        <w:rPr>
          <w:rFonts w:ascii="Cambria" w:hAnsi="Cambria"/>
          <w:sz w:val="19"/>
          <w:szCs w:val="24"/>
          <w:lang w:val="lv-LV"/>
        </w:rPr>
        <w:t>pievienot apgrūtinātajam zemes gabalam un slēgt apbūves tiesības nodalījumu.</w:t>
      </w: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p>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 xml:space="preserve">8. Par tiesību nostiprināšanu vēlos saņemt </w:t>
      </w:r>
      <w:r w:rsidRPr="00EA3095">
        <w:rPr>
          <w:rFonts w:ascii="Cambria" w:hAnsi="Cambria"/>
          <w:sz w:val="17"/>
          <w:szCs w:val="17"/>
          <w:lang w:val="lv-LV" w:eastAsia="lv-LV"/>
        </w:rPr>
        <w:t>(</w:t>
      </w:r>
      <w:r w:rsidRPr="00EA3095">
        <w:rPr>
          <w:rFonts w:ascii="Cambria" w:hAnsi="Cambria"/>
          <w:i/>
          <w:iCs/>
          <w:sz w:val="17"/>
          <w:szCs w:val="17"/>
          <w:lang w:val="lv-LV" w:eastAsia="lv-LV"/>
        </w:rPr>
        <w:t>atzīmēt vajadzīgo</w:t>
      </w:r>
      <w:r w:rsidRPr="00EA3095">
        <w:rPr>
          <w:rFonts w:ascii="Cambria" w:hAnsi="Cambria"/>
          <w:sz w:val="17"/>
          <w:szCs w:val="17"/>
          <w:lang w:val="lv-LV" w:eastAsia="lv-LV"/>
        </w:rPr>
        <w:t>):</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56"/>
        <w:gridCol w:w="1563"/>
        <w:gridCol w:w="1755"/>
        <w:gridCol w:w="1622"/>
        <w:gridCol w:w="1755"/>
        <w:gridCol w:w="1757"/>
        <w:gridCol w:w="323"/>
      </w:tblGrid>
      <w:tr w:rsidR="00D37D32" w:rsidRPr="00B60DA6" w:rsidTr="0077462C">
        <w:tc>
          <w:tcPr>
            <w:tcW w:w="1051" w:type="pct"/>
            <w:gridSpan w:val="2"/>
            <w:hideMark/>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1" name="Attēls 84"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4"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B60DA6">
              <w:rPr>
                <w:rFonts w:ascii="Cambria" w:hAnsi="Cambria"/>
                <w:sz w:val="19"/>
                <w:szCs w:val="28"/>
                <w:lang w:val="lv-LV" w:eastAsia="lv-LV"/>
              </w:rPr>
              <w:t>apliecinātu tiesneša lēmuma datorizdruku</w:t>
            </w:r>
          </w:p>
        </w:tc>
        <w:tc>
          <w:tcPr>
            <w:tcW w:w="961" w:type="pct"/>
            <w:hideMark/>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2" name="Attēls 83"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3"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B60DA6">
              <w:rPr>
                <w:rFonts w:ascii="Cambria" w:hAnsi="Cambria"/>
                <w:sz w:val="19"/>
                <w:szCs w:val="28"/>
                <w:lang w:val="lv-LV" w:eastAsia="lv-LV"/>
              </w:rPr>
              <w:t>zemesgrāmatas nodalījuma norakstu</w:t>
            </w:r>
          </w:p>
        </w:tc>
        <w:tc>
          <w:tcPr>
            <w:tcW w:w="888" w:type="pct"/>
            <w:hideMark/>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3" name="Attēls 82"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B60DA6">
              <w:rPr>
                <w:rFonts w:ascii="Cambria" w:hAnsi="Cambria"/>
                <w:sz w:val="19"/>
                <w:szCs w:val="28"/>
                <w:lang w:val="lv-LV" w:eastAsia="lv-LV"/>
              </w:rPr>
              <w:t>apliecinātus dokumentu norakstus</w:t>
            </w:r>
          </w:p>
        </w:tc>
        <w:tc>
          <w:tcPr>
            <w:tcW w:w="961" w:type="pct"/>
            <w:hideMark/>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4" name="Attēls 81"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1"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B60DA6">
              <w:rPr>
                <w:rFonts w:ascii="Cambria" w:hAnsi="Cambria"/>
                <w:sz w:val="19"/>
                <w:szCs w:val="28"/>
                <w:lang w:val="lv-LV" w:eastAsia="lv-LV"/>
              </w:rPr>
              <w:t>elektronisku paziņojumu par nostiprinājumu</w:t>
            </w:r>
          </w:p>
        </w:tc>
        <w:tc>
          <w:tcPr>
            <w:tcW w:w="1139" w:type="pct"/>
            <w:gridSpan w:val="2"/>
            <w:hideMark/>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5" name="Attēls 80"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0"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B60DA6">
              <w:rPr>
                <w:rFonts w:ascii="Cambria" w:hAnsi="Cambria"/>
                <w:sz w:val="19"/>
                <w:szCs w:val="28"/>
                <w:lang w:val="lv-LV" w:eastAsia="lv-LV"/>
              </w:rPr>
              <w:t>piekrītu pieprasītos dokumentus saņemt elektroniski</w:t>
            </w:r>
          </w:p>
        </w:tc>
      </w:tr>
      <w:tr w:rsidR="00D37D32" w:rsidRPr="00B60DA6" w:rsidTr="0077462C">
        <w:trPr>
          <w:trHeight w:val="173"/>
        </w:trPr>
        <w:tc>
          <w:tcPr>
            <w:tcW w:w="195" w:type="pct"/>
            <w:vMerge w:val="restart"/>
            <w:tcBorders>
              <w:right w:val="nil"/>
            </w:tcBorders>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6" name="Attēls 79"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9"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c>
          <w:tcPr>
            <w:tcW w:w="4628" w:type="pct"/>
            <w:gridSpan w:val="5"/>
            <w:tcBorders>
              <w:left w:val="nil"/>
              <w:righ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7" w:type="pct"/>
            <w:vMerge w:val="restart"/>
            <w:tcBorders>
              <w:lef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53631F" w:rsidTr="0077462C">
        <w:trPr>
          <w:trHeight w:val="173"/>
        </w:trPr>
        <w:tc>
          <w:tcPr>
            <w:tcW w:w="195" w:type="pct"/>
            <w:vMerge/>
            <w:tcBorders>
              <w:right w:val="nil"/>
            </w:tcBorders>
          </w:tcPr>
          <w:p w:rsidR="00D37D32" w:rsidRPr="00B60DA6"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28" w:type="pct"/>
            <w:gridSpan w:val="5"/>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 xml:space="preserve">(norāda elektroniskā pasta adresi, uz kuru sūtāms paziņojums par nostiprinājumu, </w:t>
            </w:r>
            <w:r w:rsidRPr="008E3585">
              <w:rPr>
                <w:rFonts w:ascii="Cambria" w:hAnsi="Cambria"/>
                <w:sz w:val="17"/>
                <w:szCs w:val="17"/>
                <w:lang w:val="lv-LV" w:eastAsia="lv-LV"/>
              </w:rPr>
              <w:br/>
              <w:t>ja tā atšķiras no kontaktinformācijā minētās)</w:t>
            </w:r>
          </w:p>
        </w:tc>
        <w:tc>
          <w:tcPr>
            <w:tcW w:w="177" w:type="pct"/>
            <w:vMerge/>
            <w:tcBorders>
              <w:lef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B60DA6" w:rsidTr="0077462C">
        <w:trPr>
          <w:trHeight w:val="87"/>
        </w:trPr>
        <w:tc>
          <w:tcPr>
            <w:tcW w:w="195" w:type="pct"/>
            <w:vMerge w:val="restart"/>
            <w:tcBorders>
              <w:right w:val="nil"/>
            </w:tcBorders>
            <w:hideMark/>
          </w:tcPr>
          <w:p w:rsidR="00D37D32" w:rsidRPr="00B60DA6"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7" name="Attēls 78"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c>
          <w:tcPr>
            <w:tcW w:w="4628" w:type="pct"/>
            <w:gridSpan w:val="5"/>
            <w:tcBorders>
              <w:left w:val="nil"/>
              <w:righ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7" w:type="pct"/>
            <w:vMerge w:val="restart"/>
            <w:tcBorders>
              <w:lef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B60DA6" w:rsidTr="0077462C">
        <w:trPr>
          <w:trHeight w:val="86"/>
        </w:trPr>
        <w:tc>
          <w:tcPr>
            <w:tcW w:w="195" w:type="pct"/>
            <w:vMerge/>
            <w:tcBorders>
              <w:right w:val="nil"/>
            </w:tcBorders>
          </w:tcPr>
          <w:p w:rsidR="00D37D32" w:rsidRPr="00B60DA6"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28" w:type="pct"/>
            <w:gridSpan w:val="5"/>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(norāda, kuru dokumentu apliecinātus norakstus vēlas saņemt)</w:t>
            </w:r>
          </w:p>
        </w:tc>
        <w:tc>
          <w:tcPr>
            <w:tcW w:w="177" w:type="pct"/>
            <w:vMerge/>
            <w:tcBorders>
              <w:left w:val="nil"/>
            </w:tcBorders>
          </w:tcPr>
          <w:p w:rsidR="00D37D32" w:rsidRPr="00B60DA6"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4"/>
          <w:lang w:val="lv-LV" w:eastAsia="lv-LV"/>
        </w:rPr>
      </w:pPr>
      <w:r w:rsidRPr="00882778">
        <w:rPr>
          <w:rFonts w:ascii="Cambria" w:hAnsi="Cambria"/>
          <w:sz w:val="19"/>
          <w:szCs w:val="24"/>
          <w:lang w:val="lv-LV" w:eastAsia="lv-LV"/>
        </w:rPr>
        <w:t xml:space="preserve">9. Pievienotie dokumenti </w:t>
      </w:r>
      <w:r w:rsidRPr="00C14D98">
        <w:rPr>
          <w:rFonts w:ascii="Cambria" w:hAnsi="Cambria"/>
          <w:sz w:val="17"/>
          <w:szCs w:val="17"/>
          <w:lang w:val="lv-LV" w:eastAsia="lv-LV"/>
        </w:rPr>
        <w:t>(</w:t>
      </w:r>
      <w:r w:rsidRPr="00C14D98">
        <w:rPr>
          <w:rFonts w:ascii="Cambria" w:hAnsi="Cambria"/>
          <w:i/>
          <w:iCs/>
          <w:sz w:val="17"/>
          <w:szCs w:val="17"/>
          <w:lang w:val="lv-LV" w:eastAsia="lv-LV"/>
        </w:rPr>
        <w:t>tiesības apliecinošajiem dokumentiem norādīt dokumenta izdevēju, datumu, veidu un numuru. Ja dokumenti jau atrodas nekustamā īpašuma lietā, norāda zemesgrāmatu nodaļu, zemesgrāmatu un nekustamā īpašuma lietu. Ja dokuments iesniegts attiecīgajā zemesgrāmatu nodaļā, norāda nekustamā īpašuma kadastra numuru, par kuru iesniegts nostiprinājuma lūgums, vai zemesgrāmatu un zemesgrāmatas nodalījuma numuru</w:t>
      </w:r>
      <w:r w:rsidRPr="00C14D98">
        <w:rPr>
          <w:rFonts w:ascii="Cambria" w:hAnsi="Cambria"/>
          <w:sz w:val="17"/>
          <w:szCs w:val="17"/>
          <w:lang w:val="lv-LV" w:eastAsia="lv-LV"/>
        </w:rPr>
        <w:t>)</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28"/>
          <w:lang w:val="lv-LV" w:eastAsia="lv-LV"/>
        </w:rPr>
      </w:pPr>
    </w:p>
    <w:p w:rsidR="00D37D32" w:rsidRPr="00C14D9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i/>
          <w:iCs/>
          <w:sz w:val="17"/>
          <w:szCs w:val="17"/>
          <w:lang w:val="lv-LV" w:eastAsia="lv-LV"/>
        </w:rPr>
      </w:pPr>
      <w:r w:rsidRPr="00C14D98">
        <w:rPr>
          <w:rFonts w:ascii="Cambria" w:hAnsi="Cambria"/>
          <w:sz w:val="17"/>
          <w:szCs w:val="17"/>
          <w:lang w:val="lv-LV" w:eastAsia="lv-LV"/>
        </w:rPr>
        <w:t>"</w:t>
      </w:r>
      <w:r>
        <w:rPr>
          <w:rFonts w:ascii="Cambria" w:hAnsi="Cambria"/>
          <w:noProof/>
          <w:sz w:val="17"/>
          <w:szCs w:val="17"/>
          <w:lang w:val="lv-LV" w:eastAsia="lv-LV"/>
        </w:rPr>
        <w:drawing>
          <wp:inline distT="0" distB="0" distL="0" distR="0">
            <wp:extent cx="120650" cy="120650"/>
            <wp:effectExtent l="19050" t="0" r="0" b="0"/>
            <wp:docPr id="8" name="Attēls 77"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7"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C14D98">
        <w:rPr>
          <w:rFonts w:ascii="Cambria" w:hAnsi="Cambria"/>
          <w:sz w:val="17"/>
          <w:szCs w:val="17"/>
          <w:lang w:val="lv-LV" w:eastAsia="lv-LV"/>
        </w:rPr>
        <w:t xml:space="preserve">" </w:t>
      </w:r>
      <w:r w:rsidRPr="00C14D98">
        <w:rPr>
          <w:rFonts w:ascii="Cambria" w:hAnsi="Cambria"/>
          <w:i/>
          <w:iCs/>
          <w:sz w:val="17"/>
          <w:szCs w:val="17"/>
          <w:lang w:val="lv-LV" w:eastAsia="lv-LV"/>
        </w:rPr>
        <w:t>atzīmes par dokumentu saņemšanu aizpilda zemesgrāmatu nodaļas darbinieks</w:t>
      </w:r>
    </w:p>
    <w:p w:rsidR="00D37D32" w:rsidRPr="00882778" w:rsidRDefault="00D37D32" w:rsidP="00D37D32">
      <w:pPr>
        <w:widowControl/>
        <w:suppressAutoHyphens w:val="0"/>
        <w:overflowPunct/>
        <w:autoSpaceDE/>
        <w:autoSpaceDN/>
        <w:adjustRightInd/>
        <w:spacing w:line="260" w:lineRule="exact"/>
        <w:ind w:firstLine="539"/>
        <w:jc w:val="both"/>
        <w:textAlignment w:val="auto"/>
        <w:rPr>
          <w:rFonts w:ascii="Cambria" w:hAnsi="Cambria"/>
          <w:sz w:val="19"/>
          <w:szCs w:val="16"/>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22"/>
        <w:gridCol w:w="8503"/>
        <w:gridCol w:w="306"/>
      </w:tblGrid>
      <w:tr w:rsidR="00D37D32" w:rsidRPr="008E3585" w:rsidTr="0077462C">
        <w:trPr>
          <w:trHeight w:val="179"/>
        </w:trPr>
        <w:tc>
          <w:tcPr>
            <w:tcW w:w="155" w:type="pct"/>
            <w:vMerge w:val="restar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9" name="Attēls 76"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6"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E3585">
              <w:rPr>
                <w:rFonts w:ascii="Cambria" w:hAnsi="Cambria"/>
                <w:sz w:val="19"/>
                <w:szCs w:val="28"/>
                <w:lang w:val="lv-LV" w:eastAsia="lv-LV"/>
              </w:rPr>
              <w:t> </w:t>
            </w:r>
          </w:p>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53631F" w:rsidTr="0077462C">
        <w:trPr>
          <w:trHeight w:val="178"/>
        </w:trPr>
        <w:tc>
          <w:tcPr>
            <w:tcW w:w="155" w:type="pct"/>
            <w:vMerge/>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 xml:space="preserve"> (dokuments, kas apliecina nostiprināmās tiesības, to pārgrozīšanu vai dzēšanu)</w:t>
            </w: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val="restar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10" name="Attēls 75"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5"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 xml:space="preserve"> (apliecinājums par tās personas piekrišanu, pret kuru nostiprinājums vērsts)</w:t>
            </w: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val="restar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11" name="Attēls 74"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4"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 xml:space="preserve"> (apliecinājums par trešās personas piekrišanu)</w:t>
            </w: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val="restar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rPr>
            </w:pPr>
            <w:r>
              <w:rPr>
                <w:rFonts w:ascii="Cambria" w:hAnsi="Cambria"/>
                <w:noProof/>
                <w:sz w:val="19"/>
                <w:szCs w:val="28"/>
                <w:lang w:val="lv-LV" w:eastAsia="lv-LV"/>
              </w:rPr>
              <w:drawing>
                <wp:inline distT="0" distB="0" distL="0" distR="0">
                  <wp:extent cx="120650" cy="120650"/>
                  <wp:effectExtent l="19050" t="0" r="0" b="0"/>
                  <wp:docPr id="12" name="Attēls 76"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6"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E3585">
              <w:rPr>
                <w:rFonts w:ascii="Cambria" w:hAnsi="Cambria"/>
                <w:noProof/>
                <w:sz w:val="19"/>
                <w:szCs w:val="28"/>
                <w:lang w:val="lv-LV" w:eastAsia="lv-LV"/>
              </w:rPr>
              <w:t> </w:t>
            </w: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noProof/>
                <w:sz w:val="19"/>
                <w:szCs w:val="28"/>
                <w:lang w:val="lv-LV" w:eastAsia="lv-LV"/>
              </w:rPr>
            </w:pPr>
          </w:p>
        </w:tc>
        <w:tc>
          <w:tcPr>
            <w:tcW w:w="178" w:type="pct"/>
            <w:tcBorders>
              <w:lef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rPr>
            </w:pPr>
          </w:p>
        </w:tc>
      </w:tr>
      <w:tr w:rsidR="00D37D32" w:rsidRPr="008E3585" w:rsidTr="0077462C">
        <w:trPr>
          <w:trHeight w:val="173"/>
        </w:trPr>
        <w:tc>
          <w:tcPr>
            <w:tcW w:w="155" w:type="pct"/>
            <w:vMerge/>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noProof/>
                <w:sz w:val="17"/>
                <w:szCs w:val="17"/>
                <w:lang w:val="lv-LV" w:eastAsia="lv-LV"/>
              </w:rPr>
            </w:pPr>
            <w:r w:rsidRPr="008E3585">
              <w:rPr>
                <w:rFonts w:ascii="Cambria" w:hAnsi="Cambria"/>
                <w:noProof/>
                <w:sz w:val="17"/>
                <w:szCs w:val="17"/>
                <w:lang w:val="lv-LV" w:eastAsia="lv-LV"/>
              </w:rPr>
              <w:t xml:space="preserve">(dokuments, kas apliecina </w:t>
            </w:r>
            <w:r w:rsidRPr="008E3585">
              <w:rPr>
                <w:rFonts w:ascii="Cambria" w:hAnsi="Cambria"/>
                <w:sz w:val="17"/>
                <w:szCs w:val="17"/>
                <w:lang w:val="lv-LV" w:eastAsia="lv-LV"/>
              </w:rPr>
              <w:t>pilnvarojumu vai pārstāvības tiesības</w:t>
            </w:r>
            <w:r w:rsidRPr="008E3585">
              <w:rPr>
                <w:rFonts w:ascii="Cambria" w:hAnsi="Cambria"/>
                <w:noProof/>
                <w:sz w:val="17"/>
                <w:szCs w:val="17"/>
                <w:lang w:val="lv-LV" w:eastAsia="lv-LV"/>
              </w:rPr>
              <w:t>)</w:t>
            </w:r>
          </w:p>
        </w:tc>
        <w:tc>
          <w:tcPr>
            <w:tcW w:w="178" w:type="pct"/>
            <w:tcBorders>
              <w:lef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rPr>
            </w:pPr>
          </w:p>
        </w:tc>
      </w:tr>
      <w:tr w:rsidR="00D37D32" w:rsidRPr="008E3585" w:rsidTr="0077462C">
        <w:tc>
          <w:tcPr>
            <w:tcW w:w="155" w:type="pc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13" name="Attēls 72"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2"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c>
          <w:tcPr>
            <w:tcW w:w="4667" w:type="pct"/>
            <w:tcBorders>
              <w:left w:val="nil"/>
              <w:right w:val="nil"/>
            </w:tcBorders>
            <w:hideMark/>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8E3585">
              <w:rPr>
                <w:rFonts w:ascii="Cambria" w:hAnsi="Cambria"/>
                <w:sz w:val="19"/>
                <w:szCs w:val="28"/>
                <w:lang w:val="lv-LV" w:eastAsia="lv-LV"/>
              </w:rPr>
              <w:t>Maksājumu apliecinošs dokuments par kancelejas nodevas samaksu</w:t>
            </w:r>
          </w:p>
        </w:tc>
        <w:tc>
          <w:tcPr>
            <w:tcW w:w="178" w:type="pct"/>
            <w:tcBorders>
              <w:lef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p>
        </w:tc>
      </w:tr>
      <w:tr w:rsidR="00D37D32" w:rsidRPr="008E3585" w:rsidTr="0077462C">
        <w:trPr>
          <w:trHeight w:val="173"/>
        </w:trPr>
        <w:tc>
          <w:tcPr>
            <w:tcW w:w="155" w:type="pct"/>
            <w:vMerge w:val="restart"/>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Pr>
                <w:rFonts w:ascii="Cambria" w:hAnsi="Cambria"/>
                <w:noProof/>
                <w:sz w:val="19"/>
                <w:szCs w:val="28"/>
                <w:lang w:val="lv-LV" w:eastAsia="lv-LV"/>
              </w:rPr>
              <w:drawing>
                <wp:inline distT="0" distB="0" distL="0" distR="0">
                  <wp:extent cx="120650" cy="120650"/>
                  <wp:effectExtent l="19050" t="0" r="0" b="0"/>
                  <wp:docPr id="14" name="Attēls 70" descr="http://www.likumi.lv/wwwraksti/2014/257/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0" descr="http://www.likumi.lv/wwwraksti/2014/257/KVADRATS.GIF"/>
                          <pic:cNvPicPr>
                            <a:picLocks noChangeAspect="1" noChangeArrowheads="1"/>
                          </pic:cNvPicPr>
                        </pic:nvPicPr>
                        <pic:blipFill>
                          <a:blip r:embed="rId4"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178" w:type="pct"/>
            <w:tcBorders>
              <w:lef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r>
      <w:tr w:rsidR="00D37D32" w:rsidRPr="008E3585" w:rsidTr="0077462C">
        <w:trPr>
          <w:trHeight w:val="173"/>
        </w:trPr>
        <w:tc>
          <w:tcPr>
            <w:tcW w:w="155" w:type="pct"/>
            <w:vMerge/>
            <w:tcBorders>
              <w:righ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c>
          <w:tcPr>
            <w:tcW w:w="4667" w:type="pct"/>
            <w:tcBorders>
              <w:left w:val="nil"/>
              <w:right w:val="nil"/>
            </w:tcBorders>
          </w:tcPr>
          <w:p w:rsidR="00D37D32" w:rsidRPr="008E3585"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8E3585">
              <w:rPr>
                <w:rFonts w:ascii="Cambria" w:hAnsi="Cambria"/>
                <w:sz w:val="17"/>
                <w:szCs w:val="17"/>
                <w:lang w:val="lv-LV" w:eastAsia="lv-LV"/>
              </w:rPr>
              <w:t xml:space="preserve"> (cits dokuments)</w:t>
            </w:r>
          </w:p>
        </w:tc>
        <w:tc>
          <w:tcPr>
            <w:tcW w:w="178" w:type="pct"/>
            <w:tcBorders>
              <w:left w:val="nil"/>
            </w:tcBorders>
          </w:tcPr>
          <w:p w:rsidR="00D37D32" w:rsidRPr="008E3585" w:rsidRDefault="00D37D32" w:rsidP="0077462C">
            <w:pPr>
              <w:widowControl/>
              <w:suppressAutoHyphens w:val="0"/>
              <w:overflowPunct/>
              <w:autoSpaceDE/>
              <w:autoSpaceDN/>
              <w:adjustRightInd/>
              <w:jc w:val="both"/>
              <w:textAlignment w:val="auto"/>
              <w:rPr>
                <w:rFonts w:ascii="Cambria" w:hAnsi="Cambria"/>
                <w:noProof/>
                <w:sz w:val="19"/>
                <w:szCs w:val="28"/>
                <w:lang w:val="lv-LV" w:eastAsia="lv-LV"/>
              </w:rPr>
            </w:pPr>
          </w:p>
        </w:tc>
      </w:tr>
    </w:tbl>
    <w:p w:rsidR="00D37D32" w:rsidRDefault="00D37D32" w:rsidP="00D37D32">
      <w:pPr>
        <w:spacing w:before="130" w:line="260" w:lineRule="exact"/>
        <w:ind w:firstLine="539"/>
        <w:rPr>
          <w:rFonts w:ascii="Cambria" w:hAnsi="Cambria"/>
          <w:sz w:val="19"/>
        </w:rPr>
      </w:pPr>
    </w:p>
    <w:tbl>
      <w:tblPr>
        <w:tblW w:w="5000" w:type="pct"/>
        <w:tblCellMar>
          <w:top w:w="30" w:type="dxa"/>
          <w:left w:w="30" w:type="dxa"/>
          <w:bottom w:w="30" w:type="dxa"/>
          <w:right w:w="30" w:type="dxa"/>
        </w:tblCellMar>
        <w:tblLook w:val="04A0"/>
      </w:tblPr>
      <w:tblGrid>
        <w:gridCol w:w="5098"/>
        <w:gridCol w:w="1006"/>
        <w:gridCol w:w="177"/>
        <w:gridCol w:w="1068"/>
        <w:gridCol w:w="179"/>
        <w:gridCol w:w="1603"/>
      </w:tblGrid>
      <w:tr w:rsidR="00D37D32" w:rsidRPr="005A258B" w:rsidTr="0077462C">
        <w:tc>
          <w:tcPr>
            <w:tcW w:w="2791" w:type="pct"/>
            <w:hideMark/>
          </w:tcPr>
          <w:p w:rsidR="00D37D32" w:rsidRPr="005A258B" w:rsidRDefault="00D37D32" w:rsidP="0077462C">
            <w:pPr>
              <w:widowControl/>
              <w:suppressAutoHyphens w:val="0"/>
              <w:overflowPunct/>
              <w:autoSpaceDE/>
              <w:autoSpaceDN/>
              <w:adjustRightInd/>
              <w:jc w:val="both"/>
              <w:textAlignment w:val="auto"/>
              <w:rPr>
                <w:rFonts w:ascii="Cambria" w:hAnsi="Cambria"/>
                <w:sz w:val="19"/>
                <w:szCs w:val="28"/>
                <w:lang w:val="lv-LV" w:eastAsia="lv-LV"/>
              </w:rPr>
            </w:pPr>
            <w:r w:rsidRPr="005A258B">
              <w:rPr>
                <w:rFonts w:ascii="Cambria" w:hAnsi="Cambria"/>
                <w:sz w:val="19"/>
                <w:szCs w:val="28"/>
                <w:lang w:val="lv-LV" w:eastAsia="lv-LV"/>
              </w:rPr>
              <w:t>Nostiprinājuma lūgums sastādīts</w:t>
            </w:r>
          </w:p>
        </w:tc>
        <w:tc>
          <w:tcPr>
            <w:tcW w:w="551"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5A258B">
              <w:rPr>
                <w:rFonts w:ascii="Cambria" w:hAnsi="Cambria"/>
                <w:sz w:val="19"/>
                <w:szCs w:val="28"/>
                <w:lang w:val="lv-LV" w:eastAsia="lv-LV"/>
              </w:rPr>
              <w:t>_</w:t>
            </w:r>
            <w:r>
              <w:rPr>
                <w:rFonts w:ascii="Cambria" w:hAnsi="Cambria"/>
                <w:sz w:val="19"/>
                <w:szCs w:val="28"/>
                <w:lang w:val="lv-LV" w:eastAsia="lv-LV"/>
              </w:rPr>
              <w:t>__</w:t>
            </w:r>
            <w:r w:rsidRPr="005A258B">
              <w:rPr>
                <w:rFonts w:ascii="Cambria" w:hAnsi="Cambria"/>
                <w:sz w:val="19"/>
                <w:szCs w:val="28"/>
                <w:lang w:val="lv-LV" w:eastAsia="lv-LV"/>
              </w:rPr>
              <w:t>_ _</w:t>
            </w:r>
            <w:r>
              <w:rPr>
                <w:rFonts w:ascii="Cambria" w:hAnsi="Cambria"/>
                <w:sz w:val="19"/>
                <w:szCs w:val="28"/>
                <w:lang w:val="lv-LV" w:eastAsia="lv-LV"/>
              </w:rPr>
              <w:t>__</w:t>
            </w:r>
            <w:r w:rsidRPr="005A258B">
              <w:rPr>
                <w:rFonts w:ascii="Cambria" w:hAnsi="Cambria"/>
                <w:sz w:val="19"/>
                <w:szCs w:val="28"/>
                <w:lang w:val="lv-LV" w:eastAsia="lv-LV"/>
              </w:rPr>
              <w:t>_.</w:t>
            </w:r>
          </w:p>
        </w:tc>
        <w:tc>
          <w:tcPr>
            <w:tcW w:w="97"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585"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5A258B">
              <w:rPr>
                <w:rFonts w:ascii="Cambria" w:hAnsi="Cambria"/>
                <w:sz w:val="19"/>
                <w:szCs w:val="28"/>
                <w:lang w:val="lv-LV" w:eastAsia="lv-LV"/>
              </w:rPr>
              <w:t>_</w:t>
            </w:r>
            <w:r>
              <w:rPr>
                <w:rFonts w:ascii="Cambria" w:hAnsi="Cambria"/>
                <w:sz w:val="19"/>
                <w:szCs w:val="28"/>
                <w:lang w:val="lv-LV" w:eastAsia="lv-LV"/>
              </w:rPr>
              <w:t>__</w:t>
            </w:r>
            <w:r w:rsidRPr="005A258B">
              <w:rPr>
                <w:rFonts w:ascii="Cambria" w:hAnsi="Cambria"/>
                <w:sz w:val="19"/>
                <w:szCs w:val="28"/>
                <w:lang w:val="lv-LV" w:eastAsia="lv-LV"/>
              </w:rPr>
              <w:t xml:space="preserve">_ </w:t>
            </w:r>
            <w:r>
              <w:rPr>
                <w:rFonts w:ascii="Cambria" w:hAnsi="Cambria"/>
                <w:sz w:val="19"/>
                <w:szCs w:val="28"/>
                <w:lang w:val="lv-LV" w:eastAsia="lv-LV"/>
              </w:rPr>
              <w:t>__</w:t>
            </w:r>
            <w:r w:rsidRPr="005A258B">
              <w:rPr>
                <w:rFonts w:ascii="Cambria" w:hAnsi="Cambria"/>
                <w:sz w:val="19"/>
                <w:szCs w:val="28"/>
                <w:lang w:val="lv-LV" w:eastAsia="lv-LV"/>
              </w:rPr>
              <w:t>__.</w:t>
            </w:r>
          </w:p>
        </w:tc>
        <w:tc>
          <w:tcPr>
            <w:tcW w:w="98"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p>
        </w:tc>
        <w:tc>
          <w:tcPr>
            <w:tcW w:w="879"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9"/>
                <w:szCs w:val="28"/>
                <w:lang w:val="lv-LV" w:eastAsia="lv-LV"/>
              </w:rPr>
            </w:pPr>
            <w:r w:rsidRPr="005A258B">
              <w:rPr>
                <w:rFonts w:ascii="Cambria" w:hAnsi="Cambria"/>
                <w:sz w:val="19"/>
                <w:szCs w:val="28"/>
                <w:lang w:val="lv-LV" w:eastAsia="lv-LV"/>
              </w:rPr>
              <w:t>_</w:t>
            </w:r>
            <w:r>
              <w:rPr>
                <w:rFonts w:ascii="Cambria" w:hAnsi="Cambria"/>
                <w:sz w:val="19"/>
                <w:szCs w:val="28"/>
                <w:lang w:val="lv-LV" w:eastAsia="lv-LV"/>
              </w:rPr>
              <w:t>_</w:t>
            </w:r>
            <w:r w:rsidRPr="005A258B">
              <w:rPr>
                <w:rFonts w:ascii="Cambria" w:hAnsi="Cambria"/>
                <w:sz w:val="19"/>
                <w:szCs w:val="28"/>
                <w:lang w:val="lv-LV" w:eastAsia="lv-LV"/>
              </w:rPr>
              <w:t xml:space="preserve">_ </w:t>
            </w:r>
            <w:r>
              <w:rPr>
                <w:rFonts w:ascii="Cambria" w:hAnsi="Cambria"/>
                <w:sz w:val="19"/>
                <w:szCs w:val="28"/>
                <w:lang w:val="lv-LV" w:eastAsia="lv-LV"/>
              </w:rPr>
              <w:t>_</w:t>
            </w:r>
            <w:r w:rsidRPr="005A258B">
              <w:rPr>
                <w:rFonts w:ascii="Cambria" w:hAnsi="Cambria"/>
                <w:sz w:val="19"/>
                <w:szCs w:val="28"/>
                <w:lang w:val="lv-LV" w:eastAsia="lv-LV"/>
              </w:rPr>
              <w:t xml:space="preserve">__ </w:t>
            </w:r>
            <w:r>
              <w:rPr>
                <w:rFonts w:ascii="Cambria" w:hAnsi="Cambria"/>
                <w:sz w:val="19"/>
                <w:szCs w:val="28"/>
                <w:lang w:val="lv-LV" w:eastAsia="lv-LV"/>
              </w:rPr>
              <w:t>_</w:t>
            </w:r>
            <w:r w:rsidRPr="005A258B">
              <w:rPr>
                <w:rFonts w:ascii="Cambria" w:hAnsi="Cambria"/>
                <w:sz w:val="19"/>
                <w:szCs w:val="28"/>
                <w:lang w:val="lv-LV" w:eastAsia="lv-LV"/>
              </w:rPr>
              <w:t xml:space="preserve">__ </w:t>
            </w:r>
            <w:r>
              <w:rPr>
                <w:rFonts w:ascii="Cambria" w:hAnsi="Cambria"/>
                <w:sz w:val="19"/>
                <w:szCs w:val="28"/>
                <w:lang w:val="lv-LV" w:eastAsia="lv-LV"/>
              </w:rPr>
              <w:t>_</w:t>
            </w:r>
            <w:r w:rsidRPr="005A258B">
              <w:rPr>
                <w:rFonts w:ascii="Cambria" w:hAnsi="Cambria"/>
                <w:sz w:val="19"/>
                <w:szCs w:val="28"/>
                <w:lang w:val="lv-LV" w:eastAsia="lv-LV"/>
              </w:rPr>
              <w:t>__.</w:t>
            </w:r>
          </w:p>
        </w:tc>
      </w:tr>
      <w:tr w:rsidR="00D37D32" w:rsidRPr="005A258B" w:rsidTr="0077462C">
        <w:tc>
          <w:tcPr>
            <w:tcW w:w="2791"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p>
        </w:tc>
        <w:tc>
          <w:tcPr>
            <w:tcW w:w="551"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5A258B">
              <w:rPr>
                <w:rFonts w:ascii="Cambria" w:hAnsi="Cambria"/>
                <w:sz w:val="17"/>
                <w:szCs w:val="17"/>
                <w:lang w:val="lv-LV" w:eastAsia="lv-LV"/>
              </w:rPr>
              <w:t>(diena)</w:t>
            </w:r>
          </w:p>
        </w:tc>
        <w:tc>
          <w:tcPr>
            <w:tcW w:w="97"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p>
        </w:tc>
        <w:tc>
          <w:tcPr>
            <w:tcW w:w="585"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5A258B">
              <w:rPr>
                <w:rFonts w:ascii="Cambria" w:hAnsi="Cambria"/>
                <w:sz w:val="17"/>
                <w:szCs w:val="17"/>
                <w:lang w:val="lv-LV" w:eastAsia="lv-LV"/>
              </w:rPr>
              <w:t>(mēnesis)</w:t>
            </w:r>
          </w:p>
        </w:tc>
        <w:tc>
          <w:tcPr>
            <w:tcW w:w="98"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p>
        </w:tc>
        <w:tc>
          <w:tcPr>
            <w:tcW w:w="879" w:type="pct"/>
            <w:hideMark/>
          </w:tcPr>
          <w:p w:rsidR="00D37D32" w:rsidRPr="005A258B" w:rsidRDefault="00D37D32" w:rsidP="0077462C">
            <w:pPr>
              <w:widowControl/>
              <w:suppressAutoHyphens w:val="0"/>
              <w:overflowPunct/>
              <w:autoSpaceDE/>
              <w:autoSpaceDN/>
              <w:adjustRightInd/>
              <w:jc w:val="center"/>
              <w:textAlignment w:val="auto"/>
              <w:rPr>
                <w:rFonts w:ascii="Cambria" w:hAnsi="Cambria"/>
                <w:sz w:val="17"/>
                <w:szCs w:val="17"/>
                <w:lang w:val="lv-LV" w:eastAsia="lv-LV"/>
              </w:rPr>
            </w:pPr>
            <w:r w:rsidRPr="005A258B">
              <w:rPr>
                <w:rFonts w:ascii="Cambria" w:hAnsi="Cambria"/>
                <w:sz w:val="17"/>
                <w:szCs w:val="17"/>
                <w:lang w:val="lv-LV" w:eastAsia="lv-LV"/>
              </w:rPr>
              <w:t>(gads)</w:t>
            </w:r>
          </w:p>
        </w:tc>
      </w:tr>
    </w:tbl>
    <w:p w:rsidR="00D37D32" w:rsidRDefault="00D37D32" w:rsidP="00D37D32">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565"/>
        <w:gridCol w:w="4566"/>
      </w:tblGrid>
      <w:tr w:rsidR="00D37D32" w:rsidRPr="008E3585" w:rsidTr="0077462C">
        <w:tc>
          <w:tcPr>
            <w:tcW w:w="0" w:type="auto"/>
            <w:gridSpan w:val="2"/>
            <w:hideMark/>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4"/>
                <w:lang w:val="lv-LV" w:eastAsia="lv-LV"/>
              </w:rPr>
            </w:pPr>
            <w:r w:rsidRPr="008E3585">
              <w:rPr>
                <w:rFonts w:ascii="Cambria" w:hAnsi="Cambria"/>
                <w:sz w:val="19"/>
                <w:szCs w:val="24"/>
                <w:lang w:val="lv-LV" w:eastAsia="lv-LV"/>
              </w:rPr>
              <w:t>Ar parakstu apliecinu(-ām), ka visa sniegtā informācija ir patiesa</w:t>
            </w:r>
          </w:p>
        </w:tc>
      </w:tr>
      <w:tr w:rsidR="00D37D32" w:rsidRPr="008E3585" w:rsidTr="0077462C">
        <w:tc>
          <w:tcPr>
            <w:tcW w:w="2500" w:type="pct"/>
            <w:hideMark/>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4"/>
                <w:lang w:val="lv-LV" w:eastAsia="lv-LV"/>
              </w:rPr>
            </w:pPr>
            <w:r w:rsidRPr="008E3585">
              <w:rPr>
                <w:rFonts w:ascii="Cambria" w:hAnsi="Cambria"/>
                <w:sz w:val="19"/>
                <w:szCs w:val="24"/>
                <w:lang w:val="lv-LV" w:eastAsia="lv-LV"/>
              </w:rPr>
              <w:t>Nostiprinājuma lūdzēja paraksts</w:t>
            </w:r>
          </w:p>
          <w:p w:rsidR="00D37D32" w:rsidRPr="008E3585" w:rsidRDefault="00D37D32" w:rsidP="0077462C">
            <w:pPr>
              <w:widowControl/>
              <w:suppressAutoHyphens w:val="0"/>
              <w:overflowPunct/>
              <w:autoSpaceDE/>
              <w:autoSpaceDN/>
              <w:adjustRightInd/>
              <w:jc w:val="center"/>
              <w:textAlignment w:val="auto"/>
              <w:rPr>
                <w:rFonts w:ascii="Cambria" w:hAnsi="Cambria"/>
                <w:sz w:val="19"/>
                <w:szCs w:val="24"/>
                <w:lang w:val="lv-LV" w:eastAsia="lv-LV"/>
              </w:rPr>
            </w:pPr>
          </w:p>
        </w:tc>
        <w:tc>
          <w:tcPr>
            <w:tcW w:w="2500" w:type="pct"/>
            <w:hideMark/>
          </w:tcPr>
          <w:p w:rsidR="00D37D32" w:rsidRPr="008E3585" w:rsidRDefault="00D37D32" w:rsidP="0077462C">
            <w:pPr>
              <w:widowControl/>
              <w:suppressAutoHyphens w:val="0"/>
              <w:overflowPunct/>
              <w:autoSpaceDE/>
              <w:autoSpaceDN/>
              <w:adjustRightInd/>
              <w:jc w:val="center"/>
              <w:textAlignment w:val="auto"/>
              <w:rPr>
                <w:rFonts w:ascii="Cambria" w:hAnsi="Cambria"/>
                <w:sz w:val="19"/>
                <w:szCs w:val="24"/>
                <w:lang w:val="lv-LV" w:eastAsia="lv-LV"/>
              </w:rPr>
            </w:pPr>
            <w:r w:rsidRPr="008E3585">
              <w:rPr>
                <w:rFonts w:ascii="Cambria" w:hAnsi="Cambria"/>
                <w:sz w:val="19"/>
                <w:szCs w:val="24"/>
                <w:lang w:val="lv-LV" w:eastAsia="lv-LV"/>
              </w:rPr>
              <w:t>Zemesgrāmatu nodaļas atzīmes</w:t>
            </w:r>
          </w:p>
        </w:tc>
      </w:tr>
    </w:tbl>
    <w:p w:rsidR="00D37D32" w:rsidRPr="00882778" w:rsidRDefault="00D37D32" w:rsidP="00D37D32">
      <w:pPr>
        <w:widowControl/>
        <w:suppressAutoHyphens w:val="0"/>
        <w:overflowPunct/>
        <w:autoSpaceDE/>
        <w:autoSpaceDN/>
        <w:adjustRightInd/>
        <w:spacing w:before="130" w:line="260" w:lineRule="exact"/>
        <w:ind w:firstLine="539"/>
        <w:jc w:val="both"/>
        <w:textAlignment w:val="auto"/>
        <w:rPr>
          <w:rFonts w:ascii="Cambria" w:hAnsi="Cambria"/>
          <w:sz w:val="19"/>
          <w:szCs w:val="28"/>
          <w:lang w:val="lv-LV" w:eastAsia="lv-LV"/>
        </w:rPr>
      </w:pPr>
    </w:p>
    <w:p w:rsidR="007D3DCA" w:rsidRDefault="007D3DCA"/>
    <w:sectPr w:rsidR="007D3DCA" w:rsidSect="00D37D3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7D32"/>
    <w:rsid w:val="00480CB3"/>
    <w:rsid w:val="007D3DCA"/>
    <w:rsid w:val="00D37D32"/>
    <w:rsid w:val="00F84E11"/>
    <w:rsid w:val="00FF1537"/>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3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Normal (Web) Char Char Char Char"/>
    <w:basedOn w:val="Normal"/>
    <w:rsid w:val="00D37D32"/>
    <w:pPr>
      <w:widowControl/>
      <w:suppressAutoHyphens w:val="0"/>
      <w:overflowPunct/>
      <w:autoSpaceDE/>
      <w:autoSpaceDN/>
      <w:adjustRightInd/>
      <w:spacing w:before="100" w:beforeAutospacing="1" w:after="100" w:afterAutospacing="1"/>
      <w:textAlignment w:val="auto"/>
    </w:pPr>
    <w:rPr>
      <w:rFonts w:eastAsia="Arial Unicode MS"/>
      <w:sz w:val="24"/>
      <w:szCs w:val="24"/>
      <w:lang w:val="en-GB" w:eastAsia="en-US"/>
    </w:rPr>
  </w:style>
  <w:style w:type="paragraph" w:styleId="BalloonText">
    <w:name w:val="Balloon Text"/>
    <w:basedOn w:val="Normal"/>
    <w:link w:val="BalloonTextChar"/>
    <w:uiPriority w:val="99"/>
    <w:semiHidden/>
    <w:unhideWhenUsed/>
    <w:rsid w:val="00D37D32"/>
    <w:rPr>
      <w:rFonts w:ascii="Tahoma" w:hAnsi="Tahoma" w:cs="Tahoma"/>
      <w:sz w:val="16"/>
      <w:szCs w:val="16"/>
    </w:rPr>
  </w:style>
  <w:style w:type="character" w:customStyle="1" w:styleId="BalloonTextChar">
    <w:name w:val="Balloon Text Char"/>
    <w:basedOn w:val="DefaultParagraphFont"/>
    <w:link w:val="BalloonText"/>
    <w:uiPriority w:val="99"/>
    <w:semiHidden/>
    <w:rsid w:val="00D37D32"/>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3003</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User</cp:lastModifiedBy>
  <cp:revision>2</cp:revision>
  <dcterms:created xsi:type="dcterms:W3CDTF">2017-02-15T07:11:00Z</dcterms:created>
  <dcterms:modified xsi:type="dcterms:W3CDTF">2017-02-15T07:11:00Z</dcterms:modified>
</cp:coreProperties>
</file>